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A10" w:rsidRPr="003C4A10" w:rsidRDefault="003C4A10" w:rsidP="003C4A10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Опубликовано в Сельском вестнике №9 от 10.04.2013г.</w:t>
      </w:r>
    </w:p>
    <w:p w:rsidR="003C4A10" w:rsidRPr="003C4A10" w:rsidRDefault="003C4A10" w:rsidP="003C4A10">
      <w:pPr>
        <w:tabs>
          <w:tab w:val="left" w:pos="1800"/>
          <w:tab w:val="left" w:pos="8640"/>
        </w:tabs>
        <w:jc w:val="center"/>
        <w:rPr>
          <w:rFonts w:ascii="Arial" w:hAnsi="Arial" w:cs="Arial"/>
          <w:b/>
        </w:rPr>
      </w:pPr>
    </w:p>
    <w:p w:rsidR="003C4A10" w:rsidRPr="003C4A10" w:rsidRDefault="003C4A10" w:rsidP="001303B5">
      <w:pPr>
        <w:jc w:val="center"/>
        <w:rPr>
          <w:rFonts w:ascii="Arial" w:hAnsi="Arial" w:cs="Arial"/>
        </w:rPr>
      </w:pP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АДМИНИСТРАЦИЯ </w:t>
      </w: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КАМСКОГО СЕЛЬСОВЕТА</w:t>
      </w: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КУЙБЫШЕВСКОГО РАЙОНА</w:t>
      </w: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НОВОСИБИРСКОЙ ОБЛАСТИ</w:t>
      </w:r>
    </w:p>
    <w:p w:rsidR="001303B5" w:rsidRPr="003C4A10" w:rsidRDefault="001303B5" w:rsidP="001303B5">
      <w:pPr>
        <w:jc w:val="center"/>
        <w:rPr>
          <w:rFonts w:ascii="Arial" w:hAnsi="Arial" w:cs="Arial"/>
        </w:rPr>
      </w:pP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ПОСТАНОВЛЕНИЕ</w:t>
      </w: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От 02.09.2013 г                                    </w:t>
      </w:r>
      <w:proofErr w:type="gramStart"/>
      <w:r w:rsidRPr="003C4A10">
        <w:rPr>
          <w:rFonts w:ascii="Arial" w:hAnsi="Arial" w:cs="Arial"/>
        </w:rPr>
        <w:t>с</w:t>
      </w:r>
      <w:proofErr w:type="gramEnd"/>
      <w:r w:rsidRPr="003C4A10">
        <w:rPr>
          <w:rFonts w:ascii="Arial" w:hAnsi="Arial" w:cs="Arial"/>
        </w:rPr>
        <w:t>. Кама                                      № 87</w:t>
      </w: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«Об утверждении административного регламента</w:t>
      </w: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«Выдача сведений из реестра муниципального имущества»</w:t>
      </w:r>
    </w:p>
    <w:p w:rsidR="001303B5" w:rsidRPr="003C4A10" w:rsidRDefault="001303B5" w:rsidP="001303B5">
      <w:pPr>
        <w:pStyle w:val="a3"/>
        <w:jc w:val="center"/>
        <w:rPr>
          <w:rFonts w:ascii="Arial" w:hAnsi="Arial" w:cs="Arial"/>
          <w:b/>
          <w:bCs/>
        </w:rPr>
      </w:pP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           В соответствии Федеральным законом от 27.07.2010 г № 210 – ФЗ «Об организации предоставления государственных и муниципальных услуг», руководствуясь статьёй 28 Устава Камского сельсовета</w:t>
      </w: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t>ПОСТАНОВЛЯЕТ: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  1. Утвердить прилагаемый административный регламент </w:t>
      </w:r>
      <w:r w:rsidRPr="003C4A10">
        <w:rPr>
          <w:rFonts w:ascii="Arial" w:hAnsi="Arial" w:cs="Arial"/>
          <w:bCs/>
        </w:rPr>
        <w:t xml:space="preserve">«Выдача сведений из реестра муниципального имущества»  </w:t>
      </w:r>
      <w:r w:rsidRPr="003C4A10">
        <w:rPr>
          <w:rFonts w:ascii="Arial" w:hAnsi="Arial" w:cs="Arial"/>
        </w:rPr>
        <w:t xml:space="preserve"> (Приложение № 1).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 Ведущему специалисту администрации Камского сельсовета настоящее постановление опубликовать в печатном органе местного самоуправления Камского сельсовета «Сельский вестник».</w:t>
      </w:r>
    </w:p>
    <w:p w:rsidR="001303B5" w:rsidRPr="003C4A10" w:rsidRDefault="001303B5" w:rsidP="001303B5">
      <w:pPr>
        <w:numPr>
          <w:ilvl w:val="0"/>
          <w:numId w:val="1"/>
        </w:numPr>
        <w:rPr>
          <w:rFonts w:ascii="Arial" w:hAnsi="Arial" w:cs="Arial"/>
        </w:rPr>
      </w:pPr>
      <w:r w:rsidRPr="003C4A10">
        <w:rPr>
          <w:rFonts w:ascii="Arial" w:hAnsi="Arial" w:cs="Arial"/>
        </w:rPr>
        <w:t>Направить в Правовой департамент Новосибирской области для включения в регистр муниципальных нормативно правовых актов Новосибирской области и проведения юридической экспертизы.</w:t>
      </w:r>
    </w:p>
    <w:p w:rsidR="001303B5" w:rsidRPr="003C4A10" w:rsidRDefault="001303B5" w:rsidP="001303B5">
      <w:pPr>
        <w:ind w:left="360"/>
        <w:rPr>
          <w:rFonts w:ascii="Arial" w:hAnsi="Arial" w:cs="Arial"/>
        </w:rPr>
      </w:pPr>
    </w:p>
    <w:p w:rsidR="001303B5" w:rsidRPr="003C4A10" w:rsidRDefault="001303B5" w:rsidP="001303B5">
      <w:pPr>
        <w:numPr>
          <w:ilvl w:val="0"/>
          <w:numId w:val="1"/>
        </w:numPr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Контроль за</w:t>
      </w:r>
      <w:proofErr w:type="gramEnd"/>
      <w:r w:rsidRPr="003C4A10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t>Глава Камского сельсовета</w:t>
      </w: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t>Куйбышевского района</w:t>
      </w: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t>Новосибирской области                                                А. А. Алексеенко</w:t>
      </w: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rPr>
          <w:rFonts w:ascii="Arial" w:hAnsi="Arial" w:cs="Arial"/>
        </w:rPr>
      </w:pPr>
    </w:p>
    <w:p w:rsidR="001303B5" w:rsidRPr="003C4A10" w:rsidRDefault="001303B5" w:rsidP="001303B5">
      <w:pPr>
        <w:pStyle w:val="a3"/>
        <w:jc w:val="right"/>
        <w:rPr>
          <w:rFonts w:ascii="Arial" w:hAnsi="Arial" w:cs="Arial"/>
        </w:rPr>
      </w:pPr>
    </w:p>
    <w:p w:rsidR="001303B5" w:rsidRPr="003C4A10" w:rsidRDefault="001303B5" w:rsidP="001303B5">
      <w:pPr>
        <w:pStyle w:val="a3"/>
        <w:jc w:val="right"/>
        <w:rPr>
          <w:rFonts w:ascii="Arial" w:hAnsi="Arial" w:cs="Arial"/>
        </w:rPr>
      </w:pPr>
    </w:p>
    <w:p w:rsidR="001303B5" w:rsidRPr="003C4A10" w:rsidRDefault="001303B5" w:rsidP="001303B5">
      <w:pPr>
        <w:pStyle w:val="a3"/>
        <w:jc w:val="right"/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УТВЕРЖДЕН</w:t>
      </w:r>
      <w:proofErr w:type="gramEnd"/>
      <w:r w:rsidRPr="003C4A10">
        <w:rPr>
          <w:rFonts w:ascii="Arial" w:hAnsi="Arial" w:cs="Arial"/>
        </w:rPr>
        <w:t xml:space="preserve"> </w:t>
      </w:r>
      <w:r w:rsidRPr="003C4A10">
        <w:rPr>
          <w:rFonts w:ascii="Arial" w:hAnsi="Arial" w:cs="Arial"/>
        </w:rPr>
        <w:br/>
        <w:t>постановлением</w:t>
      </w:r>
      <w:r w:rsidRPr="003C4A10">
        <w:rPr>
          <w:rFonts w:ascii="Arial" w:hAnsi="Arial" w:cs="Arial"/>
        </w:rPr>
        <w:br/>
        <w:t xml:space="preserve">главы Камского сельсовета </w:t>
      </w:r>
    </w:p>
    <w:p w:rsidR="001303B5" w:rsidRPr="003C4A10" w:rsidRDefault="001303B5" w:rsidP="001303B5">
      <w:pPr>
        <w:pStyle w:val="a3"/>
        <w:jc w:val="right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Куйбышевского района</w:t>
      </w:r>
    </w:p>
    <w:p w:rsidR="001303B5" w:rsidRPr="003C4A10" w:rsidRDefault="001303B5" w:rsidP="001303B5">
      <w:pPr>
        <w:pStyle w:val="a3"/>
        <w:jc w:val="right"/>
        <w:rPr>
          <w:rFonts w:ascii="Arial" w:hAnsi="Arial" w:cs="Arial"/>
        </w:rPr>
      </w:pPr>
      <w:r w:rsidRPr="003C4A10">
        <w:rPr>
          <w:rFonts w:ascii="Arial" w:hAnsi="Arial" w:cs="Arial"/>
        </w:rPr>
        <w:t>Новосибирской области</w:t>
      </w:r>
      <w:r w:rsidRPr="003C4A10">
        <w:rPr>
          <w:rFonts w:ascii="Arial" w:hAnsi="Arial" w:cs="Arial"/>
        </w:rPr>
        <w:br/>
        <w:t>от 02.09.2013г  № 87</w:t>
      </w:r>
    </w:p>
    <w:p w:rsidR="001303B5" w:rsidRPr="003C4A10" w:rsidRDefault="001303B5" w:rsidP="001303B5">
      <w:pPr>
        <w:pStyle w:val="a3"/>
        <w:jc w:val="right"/>
        <w:rPr>
          <w:rFonts w:ascii="Arial" w:hAnsi="Arial" w:cs="Arial"/>
        </w:rPr>
      </w:pPr>
      <w:r w:rsidRPr="003C4A10">
        <w:rPr>
          <w:rFonts w:ascii="Arial" w:hAnsi="Arial" w:cs="Arial"/>
        </w:rPr>
        <w:t>________________А. А. Алексеенко</w:t>
      </w:r>
    </w:p>
    <w:p w:rsidR="001303B5" w:rsidRPr="003C4A10" w:rsidRDefault="001303B5" w:rsidP="001303B5">
      <w:pPr>
        <w:pStyle w:val="a3"/>
        <w:jc w:val="center"/>
        <w:rPr>
          <w:rFonts w:ascii="Arial" w:hAnsi="Arial" w:cs="Arial"/>
          <w:b/>
          <w:bCs/>
        </w:rPr>
      </w:pPr>
      <w:r w:rsidRPr="003C4A10">
        <w:rPr>
          <w:rFonts w:ascii="Arial" w:hAnsi="Arial" w:cs="Arial"/>
          <w:b/>
          <w:bCs/>
        </w:rPr>
        <w:t>Административный регламент предоставления муниципальной услуги «Выдача сведений из реестра муниципального имущества»</w:t>
      </w:r>
    </w:p>
    <w:p w:rsidR="001303B5" w:rsidRPr="003C4A10" w:rsidRDefault="001303B5" w:rsidP="001303B5">
      <w:pPr>
        <w:pStyle w:val="a3"/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I. Общие положения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по выдаче сведений из реестра муниципального имущества   (далее -  муниципальная услуга).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1.2. Получателями муниципальной услуги являются физические лица, в том числе индивидуальные предпринимателям, юридические лица и их представители (далее - заявитель).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1.3. Порядок информирования о правилах предоставления муниципальной услуги: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1.3.1. Адрес и контактный телефон Администрации Камского сельсовета Куйбышевского района Новосибирской области (далее – Администрация):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 632375, Новосибирская область,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Куйбышевский район, </w:t>
      </w:r>
      <w:proofErr w:type="gramStart"/>
      <w:r w:rsidRPr="003C4A10">
        <w:rPr>
          <w:rFonts w:ascii="Arial" w:hAnsi="Arial" w:cs="Arial"/>
        </w:rPr>
        <w:t>с</w:t>
      </w:r>
      <w:proofErr w:type="gramEnd"/>
      <w:r w:rsidRPr="003C4A10">
        <w:rPr>
          <w:rFonts w:ascii="Arial" w:hAnsi="Arial" w:cs="Arial"/>
        </w:rPr>
        <w:t xml:space="preserve">. Кама ул. МТС, 8а 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тел. (383) 62−36−147— специалисты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факс. (383) 62−36−147</w:t>
      </w:r>
    </w:p>
    <w:p w:rsidR="001303B5" w:rsidRPr="003C4A10" w:rsidRDefault="001303B5" w:rsidP="001303B5">
      <w:pPr>
        <w:pStyle w:val="a3"/>
        <w:rPr>
          <w:rFonts w:ascii="Arial" w:hAnsi="Arial" w:cs="Arial"/>
          <w:b/>
        </w:rPr>
      </w:pPr>
      <w:r w:rsidRPr="003C4A10">
        <w:rPr>
          <w:rFonts w:ascii="Arial" w:hAnsi="Arial" w:cs="Arial"/>
        </w:rPr>
        <w:t>Официальный сайт в информационно-телекоммуникационной сети «Интернет»: </w:t>
      </w:r>
      <w:proofErr w:type="spellStart"/>
      <w:r w:rsidRPr="003C4A10">
        <w:rPr>
          <w:rFonts w:ascii="Arial" w:hAnsi="Arial" w:cs="Arial"/>
          <w:lang w:val="en-US"/>
        </w:rPr>
        <w:t>kamskyi</w:t>
      </w:r>
      <w:proofErr w:type="spellEnd"/>
      <w:r w:rsidRPr="003C4A10">
        <w:rPr>
          <w:rFonts w:ascii="Arial" w:hAnsi="Arial" w:cs="Arial"/>
        </w:rPr>
        <w:t>.</w:t>
      </w:r>
      <w:r w:rsidRPr="003C4A10">
        <w:rPr>
          <w:rFonts w:ascii="Arial" w:hAnsi="Arial" w:cs="Arial"/>
          <w:lang w:val="en-US"/>
        </w:rPr>
        <w:t>ru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1.3.2. </w:t>
      </w:r>
      <w:proofErr w:type="gramStart"/>
      <w:r w:rsidRPr="003C4A10">
        <w:rPr>
          <w:rFonts w:ascii="Arial" w:hAnsi="Arial" w:cs="Arial"/>
        </w:rPr>
        <w:t>Информация о месте нахождения (адресе), контактных телефонах (телефонах для справок, консультаций) управления, адресе электронной почты Администрации размещаются на официальном  сайте Администрации Камского сельсовета Куйбышевского района Новосибирской области  в информационно-телекоммуникационной сети «Интернет», а также в федеральной государственной информационной системе Единый портал государственных и муниципальных услуг (функций) (www.gosuslugi.ru), (далее - Единый портал) или на региональном портале государственных и муниципальных услуг (www</w:t>
      </w:r>
      <w:proofErr w:type="gramEnd"/>
      <w:r w:rsidRPr="003C4A10">
        <w:rPr>
          <w:rFonts w:ascii="Arial" w:hAnsi="Arial" w:cs="Arial"/>
        </w:rPr>
        <w:t>.</w:t>
      </w:r>
      <w:proofErr w:type="gramStart"/>
      <w:r w:rsidRPr="003C4A10">
        <w:rPr>
          <w:rFonts w:ascii="Arial" w:hAnsi="Arial" w:cs="Arial"/>
        </w:rPr>
        <w:t>54gosuslugi.ru) (далее - региональный портал).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1.3.3. Администрация осуществляет прием документов, указанных  в п. 2.6.1 данного административного регламента, в соответствии со следующим графиком: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  понедельник      9.00 - 11.00, 11.20- 12.30, 14.00 - 16.00;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    вторник             9.00 - 11.00, 11.20- 12.30, 14.00 - 16.00;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  среда                 9.00 - 11.00, 11.20- 12.30, 14.00 - 16.00;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  четверг              9.00 - 11.00, 11.20- 12.30, 14.00 - 16.00;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  пятница              9.00 - 11.00, 11.20- 12.30, 14.00 - 15.00.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1.3.4. Адреса официальных сайтов   в информационно-телекоммуникационной сети «Интернет» органов,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- отсутствует.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по телефонам администрации;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-по письменным обращениям в адрес Администрации Камского сельсовета Куйбышевского района Новосибирской области;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при личном обращении в администрацию;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по электронной почте;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на официальном сайте Администрации в информационно-телекоммуникационной сети «Интернет»;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на информационных стендах администрации;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на Едином портале либо региональном портале.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1.3.5. Информация, размещаемая на официальном сайте Администрации в информационно-телекоммуникационной сети «Интернет», на порталах государственных и муниципальных услуг  и информационных стендах, обновляется по мере ее изменения.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1.3.6. Для обеспечения удобства и доступности информации, размещаемой на информационных стендах Администрации,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3C4A10">
        <w:rPr>
          <w:rFonts w:ascii="Arial" w:hAnsi="Arial" w:cs="Arial"/>
        </w:rPr>
        <w:t>Times</w:t>
      </w:r>
      <w:proofErr w:type="spellEnd"/>
      <w:r w:rsidRPr="003C4A10">
        <w:rPr>
          <w:rFonts w:ascii="Arial" w:hAnsi="Arial" w:cs="Arial"/>
        </w:rPr>
        <w:t xml:space="preserve"> </w:t>
      </w:r>
      <w:proofErr w:type="spellStart"/>
      <w:r w:rsidRPr="003C4A10">
        <w:rPr>
          <w:rFonts w:ascii="Arial" w:hAnsi="Arial" w:cs="Arial"/>
        </w:rPr>
        <w:t>New</w:t>
      </w:r>
      <w:proofErr w:type="spellEnd"/>
      <w:r w:rsidRPr="003C4A10">
        <w:rPr>
          <w:rFonts w:ascii="Arial" w:hAnsi="Arial" w:cs="Arial"/>
        </w:rPr>
        <w:t xml:space="preserve"> </w:t>
      </w:r>
      <w:proofErr w:type="spellStart"/>
      <w:r w:rsidRPr="003C4A10">
        <w:rPr>
          <w:rFonts w:ascii="Arial" w:hAnsi="Arial" w:cs="Arial"/>
        </w:rPr>
        <w:t>Roman</w:t>
      </w:r>
      <w:proofErr w:type="spellEnd"/>
      <w:r w:rsidRPr="003C4A10">
        <w:rPr>
          <w:rFonts w:ascii="Arial" w:hAnsi="Arial" w:cs="Arial"/>
        </w:rPr>
        <w:t xml:space="preserve"> размером не менее 14.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1.3.7. Информация о порядке предоставления услуги предоставляется при  письменном, устном обращении. Письменный ответ подписывается Главой Камского сельсовета Куйбышевского района Новосибирской области (далее - Глава) или заместителем Главы Администрации  (далее - заместитель главы), содержит фамилию и номер телефона исполнителя. Ответ на обращение, </w:t>
      </w:r>
      <w:r w:rsidRPr="003C4A10">
        <w:rPr>
          <w:rFonts w:ascii="Arial" w:hAnsi="Arial" w:cs="Arial"/>
        </w:rPr>
        <w:lastRenderedPageBreak/>
        <w:t>поступившее в Администрацию 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При устном обращении  содержание обращения заносится в карточку личного приема гражданина. В случае если изложенные в устном обращении 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  в карточке личного приема гражданина.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календарных дней со дня регистрации обращения.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  или заместитель главы вправе продлить срок рассмотрения обращения не более чем на 30</w:t>
      </w:r>
      <w:proofErr w:type="gramEnd"/>
      <w:r w:rsidRPr="003C4A10">
        <w:rPr>
          <w:rFonts w:ascii="Arial" w:hAnsi="Arial" w:cs="Arial"/>
        </w:rPr>
        <w:t xml:space="preserve"> (тридцать) дней, уведомив гражданина о продлении срока рассмотрения обращения.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1.3.8. При консультировании по телефону сотрудники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1.3.9. При необходимости проверки представленной заявителем информации сотрудник назначает другое удобное для заявителя время для консультации, с учетом пожеланий заявителя.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</w:t>
      </w:r>
    </w:p>
    <w:p w:rsidR="001303B5" w:rsidRPr="003C4A10" w:rsidRDefault="001303B5" w:rsidP="001303B5">
      <w:pPr>
        <w:pStyle w:val="a3"/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II. Стандарт предоставления муниципальной услуги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2.1. Наименование муниципальной услуги: «Выдача сведений из реестра муниципального имуществ».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2.2. Муниципальная услуга предоставляется  Администрацией 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2.3. Описание результата предоставления услуги: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1)</w:t>
      </w:r>
      <w:r w:rsidRPr="003C4A10">
        <w:rPr>
          <w:rFonts w:ascii="Arial" w:hAnsi="Arial" w:cs="Arial"/>
          <w:b/>
          <w:bCs/>
        </w:rPr>
        <w:t xml:space="preserve"> </w:t>
      </w:r>
      <w:r w:rsidRPr="003C4A10">
        <w:rPr>
          <w:rFonts w:ascii="Arial" w:hAnsi="Arial" w:cs="Arial"/>
          <w:bCs/>
        </w:rPr>
        <w:t>выдача сведений из реестра муниципального имущества</w:t>
      </w:r>
      <w:r w:rsidRPr="003C4A10">
        <w:rPr>
          <w:rFonts w:ascii="Arial" w:hAnsi="Arial" w:cs="Arial"/>
        </w:rPr>
        <w:t>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2) уведомление об отказе в предоставлении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2.4. Срок  предоставления услуги - 10  календарных дней со дня регистрации надлежащим образом 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  законодательства  Российской Федерации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Срок направления документов, являющихся результатом предоставления услуги – 30 календарных дня.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Срок направления документов, являющихся результатом предоставления услуги – 2 рабочих дня.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2.5. Предоставление муниципальной услуги осуществляется в соответствии </w:t>
      </w:r>
      <w:proofErr w:type="gramStart"/>
      <w:r w:rsidRPr="003C4A10">
        <w:rPr>
          <w:rFonts w:ascii="Arial" w:hAnsi="Arial" w:cs="Arial"/>
        </w:rPr>
        <w:t>с</w:t>
      </w:r>
      <w:proofErr w:type="gramEnd"/>
      <w:r w:rsidRPr="003C4A10">
        <w:rPr>
          <w:rFonts w:ascii="Arial" w:hAnsi="Arial" w:cs="Arial"/>
        </w:rPr>
        <w:t>: 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-Конституцией Российской Федерации (</w:t>
      </w:r>
      <w:proofErr w:type="gramStart"/>
      <w:r w:rsidRPr="003C4A10">
        <w:rPr>
          <w:rFonts w:ascii="Arial" w:hAnsi="Arial" w:cs="Arial"/>
        </w:rPr>
        <w:t>принята</w:t>
      </w:r>
      <w:proofErr w:type="gramEnd"/>
      <w:r w:rsidRPr="003C4A10">
        <w:rPr>
          <w:rFonts w:ascii="Arial" w:hAnsi="Arial" w:cs="Arial"/>
        </w:rPr>
        <w:t xml:space="preserve"> всенародным голосованием 12.12.1993);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Законом  РФ от 27.04.1993 N 4866-1  «Об обжаловании в суд действий и решений, нарушающих права и свободы граждан» («Собрание законодательства РФ», 18.11.2002, № 46, ст. 4532);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Федеральным законом от 06.10.2003 № 131-ФЗ «Об общих принципах организации местного самоуправления в Российской Федерации» («Российская газета», 2003, № 202);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Федеральным законом от 02.05.2006 № 59-ФЗ «О порядке рассмотрения обращений граждан Российской Федерации» («Российская газета», N 95, 05.05.2006);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-Федеральным законом от 27.07.2010 № 210-ФЗ «Об организации предоставления государственных и муниципальных услуг» («Российская газета», № 168, 30.07.2010, Собрание законодательства Российской Федерации, № 31, 02.08.2010, ст.4179, Парламентская газета, Специальный выпуск, 03.08.2010);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-Федеральным законом от 06.04.2011 № 63-ФЗ «Об электронной подписи» («Российская газета», № 75, 08.04.2011);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Постановлением Правительства Российской Федерации от 08.09.2010 № 697 «О единой системе межведомственного электронного взаимодействия» (Собрание законодательства Российской Федерации, № 38, 20.09.2010, ст.4823);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 -  Уставом Камского сельсовета Куйбышевского  района Новосибирской области, принятым решением 22 сессии </w:t>
      </w:r>
      <w:proofErr w:type="gramStart"/>
      <w:r w:rsidRPr="003C4A10">
        <w:rPr>
          <w:rFonts w:ascii="Arial" w:hAnsi="Arial" w:cs="Arial"/>
        </w:rPr>
        <w:t>Совета депутатов Камского сельсовета Куйбышевского района Новосибирской области</w:t>
      </w:r>
      <w:proofErr w:type="gramEnd"/>
      <w:r w:rsidRPr="003C4A10">
        <w:rPr>
          <w:rFonts w:ascii="Arial" w:hAnsi="Arial" w:cs="Arial"/>
        </w:rPr>
        <w:t xml:space="preserve"> от 28.04.2012 № 3. 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2.6. Перечень документов, необходимых для предоставления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  - непосредственно в Администрацию Камского сельсовета Куйбышевского  района Новосибирской области  в бумажном виде;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- 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- 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2.6.1. Для получения муниципальной услуги в орган, оказывающий услугу, заявителем </w:t>
      </w:r>
      <w:proofErr w:type="gramStart"/>
      <w:r w:rsidRPr="003C4A10">
        <w:rPr>
          <w:rFonts w:ascii="Arial" w:hAnsi="Arial" w:cs="Arial"/>
        </w:rPr>
        <w:t>предоставляются  следующие документы</w:t>
      </w:r>
      <w:proofErr w:type="gramEnd"/>
      <w:r w:rsidRPr="003C4A10">
        <w:rPr>
          <w:rFonts w:ascii="Arial" w:hAnsi="Arial" w:cs="Arial"/>
        </w:rPr>
        <w:t>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заявление об оказании муниципальной услуги, согласно приложению № 1к данному административному регламенту.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 случае</w:t>
      </w:r>
      <w:proofErr w:type="gramStart"/>
      <w:r w:rsidRPr="003C4A10">
        <w:rPr>
          <w:rFonts w:ascii="Arial" w:hAnsi="Arial" w:cs="Arial"/>
        </w:rPr>
        <w:t>,</w:t>
      </w:r>
      <w:proofErr w:type="gramEnd"/>
      <w:r w:rsidRPr="003C4A10">
        <w:rPr>
          <w:rFonts w:ascii="Arial" w:hAnsi="Arial" w:cs="Arial"/>
        </w:rPr>
        <w:t xml:space="preserve"> если документы подает представитель заявителя, дополнительно предоставляются: 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документ, удостоверяющий личность представителя заявителя (копия и оригинал для сличения);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 надлежащим образом оформленный документ, подтверждающий полномочия представителя (копия).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2.6.2. </w:t>
      </w:r>
      <w:proofErr w:type="gramStart"/>
      <w:r w:rsidRPr="003C4A10">
        <w:rPr>
          <w:rFonts w:ascii="Arial" w:hAnsi="Arial" w:cs="Arial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отсутствуют.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2.6.3. Запрещается требовать от заявителя: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- отсутствуют.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2.6.5. 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невозможность установления содержания представленных документов;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представленные документы исполнены карандашом.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2.8. Орган, оказывающий услугу, отказывает заявителю в предоставлении услуги в случаях: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-содержание заявления не позволяет установить запрашиваемую информацию;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-запрашиваемая заявителем информация не относится к выдаче сведений из реестра муниципального имущества;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-подачи заявителем письменного заявления об отказе в предоставлении муниципальной 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2.9. Услуга оказывается бесплатно.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2.10. Максимальный срок ожидания заявителя в очереди при подаче заявления о предоставлении муниципальной услуги - не более 30 (тридцати) минут.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Время ожидания заявителя в очереди при получении результата оказания услуги - не более 30 (тридцати) минут.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В соответствии с Концепцией снижения административных барьеров и повышения </w:t>
      </w:r>
      <w:proofErr w:type="gramStart"/>
      <w:r w:rsidRPr="003C4A10">
        <w:rPr>
          <w:rFonts w:ascii="Arial" w:hAnsi="Arial" w:cs="Arial"/>
        </w:rPr>
        <w:t>доступности</w:t>
      </w:r>
      <w:proofErr w:type="gramEnd"/>
      <w:r w:rsidRPr="003C4A10">
        <w:rPr>
          <w:rFonts w:ascii="Arial" w:hAnsi="Arial" w:cs="Arial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(пятнадцати) минут.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2.11. Регистрация заявления о предоставлении муниципальной услуги и прилагаемых к нему документов осуществляется: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при подаче непосредственно в бумажном виде – в момент приема документов;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при направлении заявления и документов заказным почтовым отправлением с уведомлением о вручении – в день получения письма;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2.12. Прием заявителей осуществляется в специально выделенных для этих целей помещениях (присутственных местах), которые включают в себя места для </w:t>
      </w:r>
      <w:r w:rsidRPr="003C4A10">
        <w:rPr>
          <w:rFonts w:ascii="Arial" w:hAnsi="Arial" w:cs="Arial"/>
        </w:rPr>
        <w:lastRenderedPageBreak/>
        <w:t>ожидания, и получения информации,  заполнения необходимых документов, приема заявителей и которые: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соответствуют санитарно-эпидемиологическим правилам и нормативам, а также правилам противопожарной безопасности;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оборудованы  доступными местами общего пользования (туалетами) и системой кондиционирования воздуха либо вентиляторами.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Вход в помещения должен быть оборудован пандусами и парапетами для беспрепятственного доступа лиц с ограниченными способностями здоровья, использующих кресла-коляски,  также должен быть обеспечен беспрепятственный доступ инвалидов с собаками-проводниками.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Присутственные места оборудуются: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стендами с информацией для заявителей об услуге;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вывесками с наименованием помещений у входа в каждое из помещений;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средствами оказания первой медицинской помощи.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Требования к местам для ожидания: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места для ожидания должны соответствовать комфортным условиям для заявителей;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места для ожидания должны находиться в холле или ином специально приспособленном помещении.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стульями и столами (стойками) для возможности оформления документов.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Информационные стенды, столы (стойки) размещаются в местах, обеспечивающих свободный доступ к ним.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Места для оформления документов оборудуются стульями, столами (стойками) и обеспечиваются образцами заполнения документов, в том числе  письменными принадлежностями.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Требования к местам приема заявителей: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номера кабинета;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фамилии, имени, отчества и должности специалиста;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времени перерыва на обед.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Рабочее место специалиста должно быть оборудовано персональным компьютером с печатающим устройством.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Специалисты обеспечиваются личными и (или) настольными идентификационными карточками.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Места для приема заявителей оборудуются стульями и столами для возможности оформления документов.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Требования к оформлению входа в здание.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Вход в здание оборудуется вывеской, содержащей следующую информацию: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наименование и место нахождения органа оказывающего услугу;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режим работы;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телефонный номер для справок.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2.13. Показателями доступности и качества предоставления муниципальной услуги являются: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информационно-телекоммуникационной сети «Интернет»,  Единого портала и регионального портала;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предоставление заявителю информации о сроках предоставления муниципальной услуги;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пешеходная доступность от остановок общественного транспорта до здания, в котором оказывается услуга;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 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наличие необходимого и достаточного количества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отсутствие обоснованных жалоб на действия (бездействия) специалистов, их некорректное, невнимательное отношение к заявителям (их представителям).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2.14. Предоставление муниципальной услуги с использованием универсальной электронной карты возможно с 01.01.2013 года в случае наличия данной карты у заявителя и в случае предоставления государственной услуги через Единый портал либо региональный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1303B5" w:rsidRPr="003C4A10" w:rsidRDefault="001303B5" w:rsidP="001303B5">
      <w:pPr>
        <w:pStyle w:val="a3"/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3.1. Предоставление муниципальной услуги включает в себя следующие административные процедуры: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3.1.1. Прием документов; 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3.1.2. Рассмотрение документов;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3.1.3. Принятие решения; 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3.1.4. Выдача результата оказания муниципальной услуги; 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3.2. Блок-схема предоставления муниципальной  услуги приводится в Приложении № 2 к данному административному регламенту.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3.3.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 в орган, оказывающий услугу.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3.3.1. Для получения услуги заявитель представляет в приемные дни в порядке живой очереди в  орган, оказывающий  услугу, заявление и документы, необходимые для предоставления муниципальной услуги, или направляется заказным почтовым отправлением с уведомлением о вручении, либо подает </w:t>
      </w:r>
      <w:r w:rsidRPr="003C4A10">
        <w:rPr>
          <w:rFonts w:ascii="Arial" w:hAnsi="Arial" w:cs="Arial"/>
        </w:rPr>
        <w:lastRenderedPageBreak/>
        <w:t>заявление и документы через сервис «Личный кабинет» на Едином портале либо региональном портале.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Специалист по приему заявления, в ходе приема документов: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 -устанавливает предмет обращения;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 -устанавливает личность заявителя путем ознакомления с  оригиналом документа, удостоверяющего личность, либо личность и полномочия представителя заявителя путем </w:t>
      </w:r>
      <w:proofErr w:type="gramStart"/>
      <w:r w:rsidRPr="003C4A10">
        <w:rPr>
          <w:rFonts w:ascii="Arial" w:hAnsi="Arial" w:cs="Arial"/>
        </w:rPr>
        <w:t>ознакомления</w:t>
      </w:r>
      <w:proofErr w:type="gramEnd"/>
      <w:r w:rsidRPr="003C4A10">
        <w:rPr>
          <w:rFonts w:ascii="Arial" w:hAnsi="Arial" w:cs="Arial"/>
        </w:rPr>
        <w:t xml:space="preserve"> с  оригиналом документа удостоверяющего личность и доверенностью (при личном обращении заявителя или его законного представителя);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принимает документы и выдаёт заявителю опись полученных документов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3.3.2. Специалист, ответственный за прием документов, регистрирует запрос заявителя  в используемой муниципальной информационной системе  (далее – система).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3.3.3.  Запрос направляется через систему начальнику управления.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3.3.4. В случае направления запроса на оказание услуги и пакета документов  в орган, оказывающий услугу, через Единый портал либо региональный портал, запрос на оказание услуги и пакет документов поступает специалистам Камского сельсовета Куйбышевского  района Новосибирской области, регистрируется и направляется  главе Камского сельсовета Куйбышевского района  Новосибирской области через систему.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3.3.5. Начальник управления из числа сотрудников назначает ответственного исполнителя по рассмотрению документов, необходимых для предоставления муниципальной услуги. Фамилия, имя и отчество ответственного исполнителя, его должность и телефон сообщаются заявителю по его письменному или устному обращению.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3.3.6. Результатом административной процедуры является поступление через систему главе Камского сельсовета Куйбышевского района  Новосибирской области  запроса на оказание услуги и пакета документов и назначение ответственного исполнителя по рассмотрению документов, необходимых для предоставления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3.3.7. Максимальный срок выполнения административной процедуры – 1 (один) рабочий день. 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3.4. Основанием начала  административной процедуры  рассмотрения документов является назначение ответственного исполнителя по рассмотрению документов, необходимых для предоставления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3.4.1. </w:t>
      </w:r>
      <w:proofErr w:type="gramStart"/>
      <w:r w:rsidRPr="003C4A10">
        <w:rPr>
          <w:rFonts w:ascii="Arial" w:hAnsi="Arial" w:cs="Arial"/>
        </w:rPr>
        <w:t xml:space="preserve"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</w:t>
      </w:r>
      <w:r w:rsidRPr="003C4A10">
        <w:rPr>
          <w:rFonts w:ascii="Arial" w:hAnsi="Arial" w:cs="Arial"/>
        </w:rPr>
        <w:lastRenderedPageBreak/>
        <w:t>а также направляет заявителю информацию об адресе и графике работы органа, оказывающего услугу, в который</w:t>
      </w:r>
      <w:proofErr w:type="gramEnd"/>
      <w:r w:rsidRPr="003C4A10">
        <w:rPr>
          <w:rFonts w:ascii="Arial" w:hAnsi="Arial" w:cs="Arial"/>
        </w:rPr>
        <w:t xml:space="preserve">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3.4.2. Специалист, осуществляющий рассмотрение документов, сканирует полученные документы и прикрепляет электронные копии представленных заявителем документов к заявлению, размещенному в системе. 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3.4.3. В случае наличия оснований для отказа, указанных в п. 2.8. настоящего административного регламента, специалист, ответственный за рассмотрение документов, готовит мотивированное Уведомление об отказе в оказании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3.4.4. В случае если представленные заявителем документы подтверждают право заявителя на получение муниципальной услуги, специалист, ответственный за рассмотрение документов, готовит выписку из реестра муниципального имущества.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3.4.5. Проект Уведомления об отказе в предоставлении муниципальной услуги или выписку из реестра муниципального имущества специалист, ответственный за рассмотрение документов, направляет на согласование начальнику управления, откуда указанные документы передаются Главе или заместителю Главы на подпись.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3.4.6. Результатом административной процедуры проверки документов установление права заявителя на получение муниципальной услуги и подготовка проекта результата предоставления муниципальной услуги. 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3.4.7. Максимальный срок исполнения административной процедуры составляет  3 (три) рабочих дней.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 3.5. Основанием начала  административной процедуры принятия решения является передача проекта выписки из реестра муниципального имущества или уведомления об отказе в предоставлении муниципальной услуги главе или  заместителю главы.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Глава или  заместитель Главы  в течение 2 (двух) рабочих дней подписывает решение о предоставлении муниципальной услуги или уведомление об отказе в предоставлении муниципальной услуги;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3.5.1. Максимальный срок выполнения административной процедуры – 2 (два) рабочих дня.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3.6. Основанием для начала административной процедуры выдачи результата оказания муниципальной услуги, является подписание  выписки из реестра муниципального имущества или уведомления об отказе в предоставлении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3.6.1. Ответственный специалист, обеспечивающий подписание выписки из реестра муниципального имущества или уведомления об отказе в </w:t>
      </w:r>
      <w:r w:rsidRPr="003C4A10">
        <w:rPr>
          <w:rFonts w:ascii="Arial" w:hAnsi="Arial" w:cs="Arial"/>
        </w:rPr>
        <w:lastRenderedPageBreak/>
        <w:t>предоставлении услуги  Главой или  заместителем Главы, в день подписания передает подписанную выписку из реестра муниципального имущества или уведомление об отказе в предоставлении услуги в канцелярию Администрации.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3.6.2. Сотрудники канцелярии в течение 2 (двух) рабочих дней, уведомляют заявителя  о результате оказания услуги,  а также о времени и месте, где его необходимо забрать.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3.6.3. Выдача результата предоставления услуги осуществляется согласно расписанию работы органа, в который заявитель обращался за предоставлением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3.7.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3.8. Подача заявителем  запроса на оказание услуги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3.9. 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1303B5" w:rsidRPr="003C4A10" w:rsidRDefault="001303B5" w:rsidP="001303B5">
      <w:pPr>
        <w:pStyle w:val="a3"/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IV. Формы </w:t>
      </w:r>
      <w:proofErr w:type="gramStart"/>
      <w:r w:rsidRPr="003C4A10">
        <w:rPr>
          <w:rFonts w:ascii="Arial" w:hAnsi="Arial" w:cs="Arial"/>
        </w:rPr>
        <w:t>контроля за</w:t>
      </w:r>
      <w:proofErr w:type="gramEnd"/>
      <w:r w:rsidRPr="003C4A10">
        <w:rPr>
          <w:rFonts w:ascii="Arial" w:hAnsi="Arial" w:cs="Arial"/>
        </w:rPr>
        <w:t xml:space="preserve"> предоставлением муниципальной услуги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4.1. Текущий </w:t>
      </w:r>
      <w:proofErr w:type="gramStart"/>
      <w:r w:rsidRPr="003C4A10">
        <w:rPr>
          <w:rFonts w:ascii="Arial" w:hAnsi="Arial" w:cs="Arial"/>
        </w:rPr>
        <w:t>контроль за</w:t>
      </w:r>
      <w:proofErr w:type="gramEnd"/>
      <w:r w:rsidRPr="003C4A10">
        <w:rPr>
          <w:rFonts w:ascii="Arial" w:hAnsi="Arial" w:cs="Arial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заместителем главы, специалистами.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4.2. </w:t>
      </w:r>
      <w:proofErr w:type="gramStart"/>
      <w:r w:rsidRPr="003C4A10">
        <w:rPr>
          <w:rFonts w:ascii="Arial" w:hAnsi="Arial" w:cs="Arial"/>
        </w:rPr>
        <w:t>Контроль за</w:t>
      </w:r>
      <w:proofErr w:type="gramEnd"/>
      <w:r w:rsidRPr="003C4A10">
        <w:rPr>
          <w:rFonts w:ascii="Arial" w:hAnsi="Arial" w:cs="Arial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приказом  Главы или заместителя главы.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4.3. Порядок и формы </w:t>
      </w:r>
      <w:proofErr w:type="gramStart"/>
      <w:r w:rsidRPr="003C4A10">
        <w:rPr>
          <w:rFonts w:ascii="Arial" w:hAnsi="Arial" w:cs="Arial"/>
        </w:rPr>
        <w:t>контроля за</w:t>
      </w:r>
      <w:proofErr w:type="gramEnd"/>
      <w:r w:rsidRPr="003C4A10">
        <w:rPr>
          <w:rFonts w:ascii="Arial" w:hAnsi="Arial" w:cs="Arial"/>
        </w:rPr>
        <w:t xml:space="preserve"> предоставлением муниципальной услуги со стороны граждан, их объединений и организаций.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3C4A10">
        <w:rPr>
          <w:rFonts w:ascii="Arial" w:hAnsi="Arial" w:cs="Arial"/>
        </w:rPr>
        <w:t xml:space="preserve"> законных интересов заявителей при предоставлении муниципальной услуги.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Письменное обращение, поступившее в адрес Администрации, рассматривается в течение 30 (тридцати) дней со дня регистрации письменного обращения.</w:t>
      </w:r>
    </w:p>
    <w:p w:rsidR="001303B5" w:rsidRPr="003C4A10" w:rsidRDefault="001303B5" w:rsidP="001303B5">
      <w:pPr>
        <w:pStyle w:val="a3"/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1) нарушение срока регистрации запроса заявителя о предоставлении муниципальной услуги;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2) нарушение срока предоставления муниципальной услуги;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5.2. </w:t>
      </w:r>
      <w:proofErr w:type="gramStart"/>
      <w:r w:rsidRPr="003C4A10">
        <w:rPr>
          <w:rFonts w:ascii="Arial" w:hAnsi="Arial" w:cs="Arial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</w:t>
      </w:r>
      <w:proofErr w:type="gramEnd"/>
      <w:r w:rsidRPr="003C4A10">
        <w:rPr>
          <w:rFonts w:ascii="Arial" w:hAnsi="Arial" w:cs="Arial"/>
        </w:rPr>
        <w:t xml:space="preserve"> Жалоба также может быть принята при личном приеме заявителя.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  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-должностных лиц Администрации - Главе;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- Главы - Губернатору Новосибирской области.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5.3. Жалоба должна содержать: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5) личную подпись заявителя и дату.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5.4. При подаче жалобы заявитель вправе получить в Администрации  Камского сельсовета Куйбышевского  района Новосибирской области следующую информацию, необходимую для обоснования и рассмотрения жалобы: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о местонахождении структурного подразделения Администрации Камского сельсовета Куйбышевского  района Новосибирской области</w:t>
      </w:r>
      <w:proofErr w:type="gramStart"/>
      <w:r w:rsidRPr="003C4A10">
        <w:rPr>
          <w:rFonts w:ascii="Arial" w:hAnsi="Arial" w:cs="Arial"/>
        </w:rPr>
        <w:t xml:space="preserve"> ,</w:t>
      </w:r>
      <w:proofErr w:type="gramEnd"/>
      <w:r w:rsidRPr="003C4A10">
        <w:rPr>
          <w:rFonts w:ascii="Arial" w:hAnsi="Arial" w:cs="Arial"/>
        </w:rPr>
        <w:t xml:space="preserve"> предоставляющего услугу;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сведения о режиме работы структурного подразделения Администрации Камского сельсовета Куйбышевского района Новосибирской области</w:t>
      </w:r>
      <w:proofErr w:type="gramStart"/>
      <w:r w:rsidRPr="003C4A10">
        <w:rPr>
          <w:rFonts w:ascii="Arial" w:hAnsi="Arial" w:cs="Arial"/>
        </w:rPr>
        <w:t xml:space="preserve"> ;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о графике приема заявителей специалистами </w:t>
      </w:r>
      <w:proofErr w:type="gramStart"/>
      <w:r w:rsidRPr="003C4A10">
        <w:rPr>
          <w:rFonts w:ascii="Arial" w:hAnsi="Arial" w:cs="Arial"/>
        </w:rPr>
        <w:t>оказывающему</w:t>
      </w:r>
      <w:proofErr w:type="gramEnd"/>
      <w:r w:rsidRPr="003C4A10">
        <w:rPr>
          <w:rFonts w:ascii="Arial" w:hAnsi="Arial" w:cs="Arial"/>
        </w:rPr>
        <w:t xml:space="preserve"> услугу, Главы Камского сельсовета Куйбышевского  района    о перечне номеров телефонов для получения сведений о прохождении процедур рассмотрения жалобы;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о входящем номере, под которым зарегистрирована жалоба;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о сроке рассмотрения жалобы;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о принятых промежуточных решениях (принятие к рассмотрению, истребование документов).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5.5. </w:t>
      </w:r>
      <w:proofErr w:type="gramStart"/>
      <w:r w:rsidRPr="003C4A10">
        <w:rPr>
          <w:rFonts w:ascii="Arial" w:hAnsi="Arial" w:cs="Arial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3C4A10">
        <w:rPr>
          <w:rFonts w:ascii="Arial" w:hAnsi="Arial" w:cs="Arial"/>
        </w:rPr>
        <w:t xml:space="preserve"> таких исправлений - в течение пяти рабочих дней со дня ее регистрации.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2) отказывает в удовлетворении жалобы.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 xml:space="preserve">5.8. В случае установления в ходе или по результатам </w:t>
      </w:r>
      <w:proofErr w:type="gramStart"/>
      <w:r w:rsidRPr="003C4A10">
        <w:rPr>
          <w:rFonts w:ascii="Arial" w:hAnsi="Arial" w:cs="Arial"/>
        </w:rPr>
        <w:t>рассмотрения жалобы признаков состава административного правонарушения</w:t>
      </w:r>
      <w:proofErr w:type="gramEnd"/>
      <w:r w:rsidRPr="003C4A10">
        <w:rPr>
          <w:rFonts w:ascii="Arial" w:hAnsi="Arial" w:cs="Arial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5.9. </w:t>
      </w:r>
      <w:proofErr w:type="gramStart"/>
      <w:r w:rsidRPr="003C4A10">
        <w:rPr>
          <w:rFonts w:ascii="Arial" w:hAnsi="Arial" w:cs="Arial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5.10. Порядок рассмотрения жалобы заявителя, основания для отказа в рассмотрении жалобы: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в случае если в жалобе не </w:t>
      </w:r>
      <w:proofErr w:type="gramStart"/>
      <w:r w:rsidRPr="003C4A10">
        <w:rPr>
          <w:rFonts w:ascii="Arial" w:hAnsi="Arial" w:cs="Arial"/>
        </w:rPr>
        <w:t>указаны</w:t>
      </w:r>
      <w:proofErr w:type="gramEnd"/>
      <w:r w:rsidRPr="003C4A10">
        <w:rPr>
          <w:rFonts w:ascii="Arial" w:hAnsi="Arial" w:cs="Arial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proofErr w:type="gramStart"/>
      <w:r w:rsidRPr="003C4A10">
        <w:rPr>
          <w:rFonts w:ascii="Arial" w:hAnsi="Arial" w:cs="Arial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3C4A10">
        <w:rPr>
          <w:rFonts w:ascii="Arial" w:hAnsi="Arial" w:cs="Arial"/>
        </w:rPr>
        <w:t xml:space="preserve"> один и тот же орган или одному и тому же должностному лицу. </w:t>
      </w:r>
      <w:proofErr w:type="gramStart"/>
      <w:r w:rsidRPr="003C4A10">
        <w:rPr>
          <w:rFonts w:ascii="Arial" w:hAnsi="Arial" w:cs="Arial"/>
        </w:rPr>
        <w:t>О данном решении уведомляется письменно заявитель, направивший жалобу;</w:t>
      </w:r>
      <w:proofErr w:type="gramEnd"/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5.13. Для обращения в суд с жалобой устанавливаются следующие сроки: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три месяца со дня, когда гражданину стало известно о нарушении его права;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 xml:space="preserve">один месяц со дня получения гражданином письменного уведомления об отказе </w:t>
      </w:r>
      <w:bookmarkStart w:id="0" w:name="_GoBack"/>
      <w:bookmarkEnd w:id="0"/>
      <w:r w:rsidRPr="003C4A10">
        <w:rPr>
          <w:rFonts w:ascii="Arial" w:hAnsi="Arial" w:cs="Arial"/>
        </w:rPr>
        <w:t>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Пропущенный по уважительной причине срок подачи жалобы может быть восстановлен судом.</w:t>
      </w:r>
    </w:p>
    <w:p w:rsidR="001303B5" w:rsidRPr="003C4A10" w:rsidRDefault="001303B5" w:rsidP="001303B5">
      <w:pPr>
        <w:pStyle w:val="a3"/>
        <w:rPr>
          <w:rFonts w:ascii="Arial" w:hAnsi="Arial" w:cs="Arial"/>
        </w:rPr>
      </w:pPr>
      <w:r w:rsidRPr="003C4A10">
        <w:rPr>
          <w:rFonts w:ascii="Arial" w:hAnsi="Arial" w:cs="Arial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br w:type="page"/>
      </w:r>
    </w:p>
    <w:p w:rsidR="001303B5" w:rsidRPr="003C4A10" w:rsidRDefault="001303B5" w:rsidP="001303B5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Приложение 1</w:t>
      </w:r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proofErr w:type="gramStart"/>
      <w:r w:rsidRPr="003C4A10">
        <w:rPr>
          <w:rFonts w:ascii="Arial" w:hAnsi="Arial" w:cs="Arial"/>
          <w:sz w:val="24"/>
          <w:szCs w:val="24"/>
        </w:rPr>
        <w:t>по</w:t>
      </w:r>
      <w:proofErr w:type="gramEnd"/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>предоставлению муниципальной услуги</w:t>
      </w:r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по выдаче сведений из реестра</w:t>
      </w:r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муниципального имущества</w:t>
      </w:r>
    </w:p>
    <w:p w:rsidR="001303B5" w:rsidRPr="003C4A10" w:rsidRDefault="001303B5" w:rsidP="001303B5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303B5" w:rsidRPr="003C4A10" w:rsidRDefault="001303B5" w:rsidP="001303B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Главе Камского сельсовета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Куйбышевского  района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Новосибирской области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  (Ф.И.О. (наименование организации))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(место регистрации (место нахождения))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    телефон: _____________________________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1303B5" w:rsidRPr="003C4A10" w:rsidRDefault="001303B5" w:rsidP="001303B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>ЗАЯВЛЕНИЕ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Прошу  выдать  сведения  из  реестра  муниципального  имущества  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>_________________________ ___________________ _____________________________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                         (подпись заявителя) (инициалы, фамилия заявителя)</w:t>
      </w: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</w:p>
    <w:p w:rsidR="001303B5" w:rsidRPr="003C4A10" w:rsidRDefault="001303B5" w:rsidP="001303B5">
      <w:pPr>
        <w:pStyle w:val="ConsPlusNonforma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>"____" _______________ 20___ г.</w:t>
      </w:r>
    </w:p>
    <w:p w:rsidR="001303B5" w:rsidRPr="003C4A10" w:rsidRDefault="001303B5" w:rsidP="001303B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303B5" w:rsidRPr="003C4A10" w:rsidRDefault="001303B5" w:rsidP="001303B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</w:rPr>
        <w:br w:type="page"/>
      </w:r>
    </w:p>
    <w:p w:rsidR="001303B5" w:rsidRPr="003C4A10" w:rsidRDefault="001303B5" w:rsidP="001303B5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3C4A10">
        <w:rPr>
          <w:rFonts w:ascii="Arial" w:hAnsi="Arial" w:cs="Arial"/>
        </w:rPr>
        <w:lastRenderedPageBreak/>
        <w:t>Приложение 1</w:t>
      </w:r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proofErr w:type="gramStart"/>
      <w:r w:rsidRPr="003C4A10">
        <w:rPr>
          <w:rFonts w:ascii="Arial" w:hAnsi="Arial" w:cs="Arial"/>
          <w:sz w:val="24"/>
          <w:szCs w:val="24"/>
        </w:rPr>
        <w:t>по</w:t>
      </w:r>
      <w:proofErr w:type="gramEnd"/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>предоставлению муниципальной услуги</w:t>
      </w:r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по выдаче сведений из реестра</w:t>
      </w:r>
    </w:p>
    <w:p w:rsidR="001303B5" w:rsidRPr="003C4A10" w:rsidRDefault="001303B5" w:rsidP="001303B5">
      <w:pPr>
        <w:pStyle w:val="a4"/>
        <w:spacing w:before="0" w:beforeAutospacing="0"/>
        <w:jc w:val="right"/>
        <w:rPr>
          <w:rFonts w:ascii="Arial" w:hAnsi="Arial" w:cs="Arial"/>
          <w:sz w:val="24"/>
          <w:szCs w:val="24"/>
        </w:rPr>
      </w:pPr>
      <w:r w:rsidRPr="003C4A10">
        <w:rPr>
          <w:rFonts w:ascii="Arial" w:hAnsi="Arial" w:cs="Arial"/>
          <w:sz w:val="24"/>
          <w:szCs w:val="24"/>
        </w:rPr>
        <w:t xml:space="preserve"> муниципального имущества</w:t>
      </w:r>
    </w:p>
    <w:p w:rsidR="001303B5" w:rsidRPr="003C4A10" w:rsidRDefault="001303B5" w:rsidP="001303B5">
      <w:pPr>
        <w:jc w:val="center"/>
        <w:rPr>
          <w:rFonts w:ascii="Arial" w:hAnsi="Arial" w:cs="Arial"/>
        </w:rPr>
      </w:pPr>
    </w:p>
    <w:p w:rsidR="001303B5" w:rsidRPr="003C4A10" w:rsidRDefault="001303B5" w:rsidP="001303B5">
      <w:pPr>
        <w:jc w:val="center"/>
        <w:rPr>
          <w:rFonts w:ascii="Arial" w:hAnsi="Arial" w:cs="Arial"/>
        </w:rPr>
      </w:pP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БЛОК-СХЕМА</w:t>
      </w:r>
    </w:p>
    <w:p w:rsidR="001303B5" w:rsidRPr="003C4A10" w:rsidRDefault="001303B5" w:rsidP="001303B5">
      <w:pPr>
        <w:jc w:val="center"/>
        <w:rPr>
          <w:rFonts w:ascii="Arial" w:hAnsi="Arial" w:cs="Arial"/>
        </w:rPr>
      </w:pPr>
      <w:r w:rsidRPr="003C4A10">
        <w:rPr>
          <w:rFonts w:ascii="Arial" w:hAnsi="Arial" w:cs="Arial"/>
        </w:rPr>
        <w:t>предоставления муниципальной услуги</w:t>
      </w:r>
    </w:p>
    <w:p w:rsidR="001303B5" w:rsidRPr="003C4A10" w:rsidRDefault="001303B5" w:rsidP="001303B5">
      <w:pPr>
        <w:pStyle w:val="a4"/>
        <w:jc w:val="center"/>
        <w:rPr>
          <w:rFonts w:ascii="Arial" w:hAnsi="Arial" w:cs="Arial"/>
          <w:sz w:val="24"/>
          <w:szCs w:val="24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83"/>
      </w:tblGrid>
      <w:tr w:rsidR="001303B5" w:rsidRPr="003C4A10" w:rsidTr="00F874CC">
        <w:tc>
          <w:tcPr>
            <w:tcW w:w="9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B5" w:rsidRPr="003C4A10" w:rsidRDefault="001303B5" w:rsidP="00F874CC">
            <w:pPr>
              <w:jc w:val="center"/>
              <w:rPr>
                <w:rFonts w:ascii="Arial" w:hAnsi="Arial" w:cs="Arial"/>
              </w:rPr>
            </w:pPr>
            <w:r w:rsidRPr="003C4A10">
              <w:rPr>
                <w:rFonts w:ascii="Arial" w:hAnsi="Arial" w:cs="Arial"/>
              </w:rPr>
              <w:t>Прием документов</w:t>
            </w:r>
          </w:p>
        </w:tc>
      </w:tr>
    </w:tbl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  <w:noProof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2CCBDE3B" wp14:editId="24194332">
                <wp:simplePos x="0" y="0"/>
                <wp:positionH relativeFrom="column">
                  <wp:posOffset>3075304</wp:posOffset>
                </wp:positionH>
                <wp:positionV relativeFrom="paragraph">
                  <wp:posOffset>44450</wp:posOffset>
                </wp:positionV>
                <wp:extent cx="0" cy="337820"/>
                <wp:effectExtent l="76200" t="0" r="76200" b="6223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42.15pt;margin-top:3.5pt;width:0;height:26.6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">
                <v:stroke endarrow="block"/>
              </v:shape>
            </w:pict>
          </mc:Fallback>
        </mc:AlternateContent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83"/>
      </w:tblGrid>
      <w:tr w:rsidR="001303B5" w:rsidRPr="003C4A10" w:rsidTr="00F874CC">
        <w:tc>
          <w:tcPr>
            <w:tcW w:w="9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B5" w:rsidRPr="003C4A10" w:rsidRDefault="001303B5" w:rsidP="00F874CC">
            <w:pPr>
              <w:jc w:val="center"/>
              <w:rPr>
                <w:rFonts w:ascii="Arial" w:hAnsi="Arial" w:cs="Arial"/>
              </w:rPr>
            </w:pPr>
            <w:r w:rsidRPr="003C4A10">
              <w:rPr>
                <w:rFonts w:ascii="Arial" w:hAnsi="Arial" w:cs="Arial"/>
              </w:rPr>
              <w:t>Рассмотрение документов</w:t>
            </w:r>
          </w:p>
        </w:tc>
      </w:tr>
    </w:tbl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  <w:noProof/>
        </w:rPr>
        <mc:AlternateContent>
          <mc:Choice Requires="wps">
            <w:drawing>
              <wp:anchor distT="0" distB="0" distL="114298" distR="114298" simplePos="0" relativeHeight="251661312" behindDoc="0" locked="0" layoutInCell="1" allowOverlap="1" wp14:anchorId="78338CC2" wp14:editId="6CABE622">
                <wp:simplePos x="0" y="0"/>
                <wp:positionH relativeFrom="column">
                  <wp:posOffset>3075304</wp:posOffset>
                </wp:positionH>
                <wp:positionV relativeFrom="paragraph">
                  <wp:posOffset>17145</wp:posOffset>
                </wp:positionV>
                <wp:extent cx="0" cy="340360"/>
                <wp:effectExtent l="76200" t="0" r="76200" b="5969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42.15pt;margin-top:1.35pt;width:0;height:26.8pt;z-index: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">
                <v:stroke endarrow="block"/>
              </v:shape>
            </w:pict>
          </mc:Fallback>
        </mc:AlternateContent>
      </w:r>
      <w:r w:rsidRPr="003C4A10">
        <w:rPr>
          <w:rFonts w:ascii="Arial" w:hAnsi="Arial" w:cs="Arial"/>
        </w:rPr>
        <w:t xml:space="preserve">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303B5" w:rsidRPr="003C4A10" w:rsidTr="00F874C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B5" w:rsidRPr="003C4A10" w:rsidRDefault="001303B5" w:rsidP="00F874CC">
            <w:pPr>
              <w:jc w:val="center"/>
              <w:rPr>
                <w:rFonts w:ascii="Arial" w:hAnsi="Arial" w:cs="Arial"/>
              </w:rPr>
            </w:pPr>
            <w:r w:rsidRPr="003C4A10">
              <w:rPr>
                <w:rFonts w:ascii="Arial" w:hAnsi="Arial" w:cs="Arial"/>
              </w:rPr>
              <w:t>Принятие решения</w:t>
            </w:r>
          </w:p>
        </w:tc>
      </w:tr>
    </w:tbl>
    <w:p w:rsidR="001303B5" w:rsidRPr="003C4A10" w:rsidRDefault="001303B5" w:rsidP="001303B5">
      <w:pPr>
        <w:rPr>
          <w:rFonts w:ascii="Arial" w:hAnsi="Arial" w:cs="Arial"/>
        </w:rPr>
      </w:pPr>
      <w:r w:rsidRPr="003C4A10">
        <w:rPr>
          <w:rFonts w:ascii="Arial" w:hAnsi="Arial" w:cs="Arial"/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19A8A9B4" wp14:editId="768321E6">
                <wp:simplePos x="0" y="0"/>
                <wp:positionH relativeFrom="column">
                  <wp:posOffset>3075304</wp:posOffset>
                </wp:positionH>
                <wp:positionV relativeFrom="paragraph">
                  <wp:posOffset>21590</wp:posOffset>
                </wp:positionV>
                <wp:extent cx="0" cy="350520"/>
                <wp:effectExtent l="76200" t="0" r="95250" b="4953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42.15pt;margin-top:1.7pt;width:0;height:27.6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">
                <v:stroke endarrow="block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303B5" w:rsidRPr="003C4A10" w:rsidTr="00F874C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B5" w:rsidRPr="003C4A10" w:rsidRDefault="001303B5" w:rsidP="00F874CC">
            <w:pPr>
              <w:jc w:val="center"/>
              <w:rPr>
                <w:rFonts w:ascii="Arial" w:hAnsi="Arial" w:cs="Arial"/>
              </w:rPr>
            </w:pPr>
            <w:r w:rsidRPr="003C4A10">
              <w:rPr>
                <w:rFonts w:ascii="Arial" w:hAnsi="Arial" w:cs="Arial"/>
              </w:rPr>
              <w:t>Выдача результата</w:t>
            </w:r>
          </w:p>
        </w:tc>
      </w:tr>
    </w:tbl>
    <w:p w:rsidR="001303B5" w:rsidRPr="003C4A10" w:rsidRDefault="001303B5" w:rsidP="001303B5">
      <w:pPr>
        <w:pStyle w:val="a3"/>
        <w:rPr>
          <w:rFonts w:ascii="Arial" w:hAnsi="Arial" w:cs="Arial"/>
        </w:rPr>
      </w:pPr>
    </w:p>
    <w:p w:rsidR="001303B5" w:rsidRPr="003C4A10" w:rsidRDefault="001303B5" w:rsidP="001303B5">
      <w:pPr>
        <w:pStyle w:val="a3"/>
        <w:rPr>
          <w:rFonts w:ascii="Arial" w:hAnsi="Arial" w:cs="Arial"/>
        </w:rPr>
      </w:pPr>
    </w:p>
    <w:p w:rsidR="001303B5" w:rsidRPr="003C4A10" w:rsidRDefault="001303B5" w:rsidP="001303B5">
      <w:pPr>
        <w:pStyle w:val="a3"/>
        <w:rPr>
          <w:rFonts w:ascii="Arial" w:hAnsi="Arial" w:cs="Arial"/>
        </w:rPr>
      </w:pPr>
    </w:p>
    <w:p w:rsidR="001303B5" w:rsidRPr="003C4A10" w:rsidRDefault="001303B5" w:rsidP="001303B5">
      <w:pPr>
        <w:pStyle w:val="a3"/>
        <w:rPr>
          <w:rFonts w:ascii="Arial" w:hAnsi="Arial" w:cs="Arial"/>
        </w:rPr>
      </w:pPr>
    </w:p>
    <w:p w:rsidR="003B699A" w:rsidRPr="003C4A10" w:rsidRDefault="003B699A">
      <w:pPr>
        <w:rPr>
          <w:rFonts w:ascii="Arial" w:hAnsi="Arial" w:cs="Arial"/>
        </w:rPr>
      </w:pPr>
    </w:p>
    <w:sectPr w:rsidR="003B699A" w:rsidRPr="003C4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91BC1"/>
    <w:multiLevelType w:val="hybridMultilevel"/>
    <w:tmpl w:val="BC3839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FD"/>
    <w:rsid w:val="001303B5"/>
    <w:rsid w:val="00272CFD"/>
    <w:rsid w:val="003B699A"/>
    <w:rsid w:val="003C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03B5"/>
    <w:pPr>
      <w:spacing w:before="100" w:beforeAutospacing="1" w:after="100" w:afterAutospacing="1"/>
    </w:pPr>
  </w:style>
  <w:style w:type="paragraph" w:customStyle="1" w:styleId="ConsPlusNonformat">
    <w:name w:val="ConsPlusNonformat"/>
    <w:rsid w:val="001303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1303B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03B5"/>
    <w:pPr>
      <w:spacing w:before="100" w:beforeAutospacing="1" w:after="100" w:afterAutospacing="1"/>
    </w:pPr>
  </w:style>
  <w:style w:type="paragraph" w:customStyle="1" w:styleId="ConsPlusNonformat">
    <w:name w:val="ConsPlusNonformat"/>
    <w:rsid w:val="001303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1303B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6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6011</Words>
  <Characters>34267</Characters>
  <Application>Microsoft Office Word</Application>
  <DocSecurity>0</DocSecurity>
  <Lines>285</Lines>
  <Paragraphs>80</Paragraphs>
  <ScaleCrop>false</ScaleCrop>
  <Company/>
  <LinksUpToDate>false</LinksUpToDate>
  <CharactersWithSpaces>40198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2023-08-11T04:57:00Z</dcterms:created>
  <dcterms:modified xsi:type="dcterms:W3CDTF">2024-05-03T03:43:00Z</dcterms:modified>
</cp:coreProperties>
</file>